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7E2" w:rsidRPr="000F07E2" w:rsidRDefault="00506411" w:rsidP="00506411">
      <w:r>
        <w:rPr>
          <w:noProof/>
        </w:rPr>
        <w:drawing>
          <wp:inline distT="0" distB="0" distL="0" distR="0" wp14:anchorId="0FAF925E" wp14:editId="4286DE82">
            <wp:extent cx="1352550" cy="685800"/>
            <wp:effectExtent l="0" t="0" r="0" b="0"/>
            <wp:docPr id="2" name="תמונה 2" descr="https://safari-company.co.il/wp-content/uploads/2017/03/mai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afari-company.co.il/wp-content/uploads/2017/03/main-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2550" cy="685800"/>
                    </a:xfrm>
                    <a:prstGeom prst="rect">
                      <a:avLst/>
                    </a:prstGeom>
                    <a:noFill/>
                    <a:ln>
                      <a:noFill/>
                    </a:ln>
                  </pic:spPr>
                </pic:pic>
              </a:graphicData>
            </a:graphic>
          </wp:inline>
        </w:drawing>
      </w:r>
    </w:p>
    <w:p w:rsidR="00CE7F7E" w:rsidRDefault="00506411" w:rsidP="00CE7F7E">
      <w:pPr>
        <w:rPr>
          <w:rStyle w:val="10"/>
          <w:b/>
          <w:bCs/>
          <w:color w:val="auto"/>
          <w:rtl/>
        </w:rPr>
      </w:pPr>
      <w:r w:rsidRPr="00506411">
        <w:rPr>
          <w:rStyle w:val="10"/>
          <w:rFonts w:hint="cs"/>
          <w:b/>
          <w:bCs/>
          <w:color w:val="auto"/>
          <w:rtl/>
        </w:rPr>
        <w:t>ספארי ב</w:t>
      </w:r>
      <w:r w:rsidR="000F07E2" w:rsidRPr="00506411">
        <w:rPr>
          <w:rStyle w:val="10"/>
          <w:b/>
          <w:bCs/>
          <w:color w:val="auto"/>
          <w:rtl/>
        </w:rPr>
        <w:t>טנזניה</w:t>
      </w:r>
      <w:r w:rsidRPr="00506411">
        <w:rPr>
          <w:rStyle w:val="10"/>
          <w:rFonts w:hint="cs"/>
          <w:b/>
          <w:bCs/>
          <w:color w:val="auto"/>
          <w:rtl/>
        </w:rPr>
        <w:t xml:space="preserve"> – אל תחמיצו חוויה של פעם בחיים</w:t>
      </w:r>
    </w:p>
    <w:p w:rsidR="00CE7F7E" w:rsidRDefault="00CE7F7E" w:rsidP="00CE7F7E">
      <w:pPr>
        <w:rPr>
          <w:b/>
          <w:bCs/>
          <w:sz w:val="24"/>
          <w:szCs w:val="24"/>
          <w:rtl/>
        </w:rPr>
      </w:pPr>
      <w:r w:rsidRPr="00CE7F7E">
        <w:rPr>
          <w:rFonts w:hint="cs"/>
          <w:b/>
          <w:bCs/>
          <w:sz w:val="24"/>
          <w:szCs w:val="24"/>
          <w:rtl/>
        </w:rPr>
        <w:t xml:space="preserve">ספארי </w:t>
      </w:r>
      <w:proofErr w:type="spellStart"/>
      <w:r w:rsidRPr="00CE7F7E">
        <w:rPr>
          <w:rFonts w:hint="cs"/>
          <w:b/>
          <w:bCs/>
          <w:sz w:val="24"/>
          <w:szCs w:val="24"/>
          <w:rtl/>
        </w:rPr>
        <w:t>קומפני</w:t>
      </w:r>
      <w:proofErr w:type="spellEnd"/>
      <w:r w:rsidRPr="00CE7F7E">
        <w:rPr>
          <w:rFonts w:hint="cs"/>
          <w:b/>
          <w:bCs/>
          <w:sz w:val="24"/>
          <w:szCs w:val="24"/>
          <w:rtl/>
        </w:rPr>
        <w:t xml:space="preserve"> מזמינה אותך להגשים את חוויית הספארי האישית שלך</w:t>
      </w:r>
      <w:r w:rsidRPr="00CE7F7E">
        <w:rPr>
          <w:rFonts w:hint="cs"/>
          <w:b/>
          <w:bCs/>
          <w:rtl/>
        </w:rPr>
        <w:t xml:space="preserve"> </w:t>
      </w:r>
      <w:r w:rsidRPr="00CE7F7E">
        <w:rPr>
          <w:rFonts w:hint="cs"/>
          <w:b/>
          <w:bCs/>
          <w:sz w:val="24"/>
          <w:szCs w:val="24"/>
          <w:rtl/>
        </w:rPr>
        <w:t xml:space="preserve">באחד מיעדי הספארי המרשימים ביותר באפריקה </w:t>
      </w:r>
      <w:r w:rsidRPr="00CE7F7E">
        <w:rPr>
          <w:b/>
          <w:bCs/>
          <w:sz w:val="24"/>
          <w:szCs w:val="24"/>
          <w:rtl/>
        </w:rPr>
        <w:t>–</w:t>
      </w:r>
      <w:r w:rsidRPr="00CE7F7E">
        <w:rPr>
          <w:rFonts w:hint="cs"/>
          <w:b/>
          <w:bCs/>
          <w:sz w:val="24"/>
          <w:szCs w:val="24"/>
          <w:rtl/>
        </w:rPr>
        <w:t xml:space="preserve"> טנזניה!</w:t>
      </w:r>
    </w:p>
    <w:p w:rsidR="00CE7F7E" w:rsidRDefault="00E0588F" w:rsidP="008F5B23">
      <w:pPr>
        <w:rPr>
          <w:b/>
          <w:bCs/>
          <w:sz w:val="24"/>
          <w:szCs w:val="24"/>
          <w:rtl/>
        </w:rPr>
      </w:pPr>
      <w:r w:rsidRPr="00E0588F">
        <w:rPr>
          <w:rtl/>
        </w:rPr>
        <w:t>ספארי בטנזניה</w:t>
      </w:r>
      <w:r>
        <w:rPr>
          <w:rFonts w:hint="cs"/>
          <w:rtl/>
        </w:rPr>
        <w:t xml:space="preserve"> זו הדרך המושלמת עבורך להכיר את אפריקה לראשונה, להתאהב בנופיה ולצאת להרפתקה שעוד לא ידעת כמותה. </w:t>
      </w:r>
      <w:r w:rsidR="00CE7F7E" w:rsidRPr="00CE7F7E">
        <w:rPr>
          <w:rFonts w:hint="cs"/>
          <w:rtl/>
        </w:rPr>
        <w:t xml:space="preserve">הגיע הזמן להגשים חלום </w:t>
      </w:r>
      <w:r w:rsidR="00CE7F7E">
        <w:rPr>
          <w:rFonts w:hint="cs"/>
          <w:rtl/>
        </w:rPr>
        <w:t>ו</w:t>
      </w:r>
      <w:r>
        <w:rPr>
          <w:rFonts w:hint="cs"/>
          <w:rtl/>
        </w:rPr>
        <w:t xml:space="preserve">בספארי </w:t>
      </w:r>
      <w:proofErr w:type="spellStart"/>
      <w:r>
        <w:rPr>
          <w:rFonts w:hint="cs"/>
          <w:rtl/>
        </w:rPr>
        <w:t>קומפני</w:t>
      </w:r>
      <w:proofErr w:type="spellEnd"/>
      <w:r>
        <w:rPr>
          <w:rFonts w:hint="cs"/>
          <w:rtl/>
        </w:rPr>
        <w:t xml:space="preserve"> </w:t>
      </w:r>
      <w:r w:rsidR="008F5B23">
        <w:rPr>
          <w:rFonts w:hint="cs"/>
          <w:rtl/>
        </w:rPr>
        <w:t>י</w:t>
      </w:r>
      <w:r>
        <w:rPr>
          <w:rFonts w:hint="cs"/>
          <w:rtl/>
        </w:rPr>
        <w:t>תכננו עבורך את חווית הספארי האולטימטיבית עד לרמת הפרט הקטן</w:t>
      </w:r>
      <w:r w:rsidR="00CE7F7E">
        <w:rPr>
          <w:rFonts w:hint="cs"/>
          <w:rtl/>
        </w:rPr>
        <w:t xml:space="preserve">. יחד נצלח </w:t>
      </w:r>
      <w:r w:rsidR="00CE7F7E">
        <w:rPr>
          <w:rtl/>
        </w:rPr>
        <w:t>פסגות מושלגות</w:t>
      </w:r>
      <w:r w:rsidR="00CE7F7E">
        <w:rPr>
          <w:rFonts w:hint="cs"/>
          <w:rtl/>
        </w:rPr>
        <w:t>, נצלול ב</w:t>
      </w:r>
      <w:r w:rsidR="00CE7F7E" w:rsidRPr="00CE7F7E">
        <w:rPr>
          <w:rtl/>
        </w:rPr>
        <w:t xml:space="preserve">לגונות </w:t>
      </w:r>
      <w:r w:rsidR="00CE7F7E">
        <w:rPr>
          <w:rFonts w:hint="cs"/>
          <w:rtl/>
        </w:rPr>
        <w:t>תכולות</w:t>
      </w:r>
      <w:r w:rsidR="00CE7F7E" w:rsidRPr="00CE7F7E">
        <w:rPr>
          <w:rtl/>
        </w:rPr>
        <w:t xml:space="preserve">, </w:t>
      </w:r>
      <w:r w:rsidR="00CE7F7E">
        <w:rPr>
          <w:rFonts w:hint="cs"/>
          <w:rtl/>
        </w:rPr>
        <w:t xml:space="preserve">נעבור דרך </w:t>
      </w:r>
      <w:r w:rsidR="00CE7F7E">
        <w:rPr>
          <w:rtl/>
        </w:rPr>
        <w:t>סוואנות אינסופיות</w:t>
      </w:r>
      <w:r w:rsidR="00CE7F7E">
        <w:rPr>
          <w:rFonts w:hint="cs"/>
          <w:rtl/>
        </w:rPr>
        <w:t xml:space="preserve"> או </w:t>
      </w:r>
      <w:r w:rsidR="00CE7F7E" w:rsidRPr="00CE7F7E">
        <w:rPr>
          <w:rtl/>
        </w:rPr>
        <w:t xml:space="preserve">יערות טרופיים סבוכים, </w:t>
      </w:r>
      <w:r w:rsidR="00CE7F7E">
        <w:rPr>
          <w:rFonts w:hint="cs"/>
          <w:rtl/>
        </w:rPr>
        <w:t>ונתצפת על</w:t>
      </w:r>
      <w:r w:rsidR="00CE7F7E">
        <w:rPr>
          <w:rtl/>
        </w:rPr>
        <w:t xml:space="preserve"> </w:t>
      </w:r>
      <w:r w:rsidR="00CE7F7E" w:rsidRPr="00CE7F7E">
        <w:rPr>
          <w:rtl/>
        </w:rPr>
        <w:t>מגו</w:t>
      </w:r>
      <w:r w:rsidR="00CE7F7E">
        <w:rPr>
          <w:rtl/>
        </w:rPr>
        <w:t xml:space="preserve">ון עצום של בעלי חיים, </w:t>
      </w:r>
      <w:r w:rsidR="00CE7F7E">
        <w:rPr>
          <w:rFonts w:hint="cs"/>
          <w:rtl/>
        </w:rPr>
        <w:t>החל ב</w:t>
      </w:r>
      <w:r w:rsidR="00CE7F7E" w:rsidRPr="00CE7F7E">
        <w:rPr>
          <w:rtl/>
        </w:rPr>
        <w:t>טורפים הגדולים והפראיים ב</w:t>
      </w:r>
      <w:r w:rsidR="00CE7F7E">
        <w:rPr>
          <w:rFonts w:hint="cs"/>
          <w:rtl/>
        </w:rPr>
        <w:t>יותר ב</w:t>
      </w:r>
      <w:r w:rsidR="00CE7F7E" w:rsidRPr="00CE7F7E">
        <w:rPr>
          <w:rtl/>
        </w:rPr>
        <w:t xml:space="preserve">עולם ועד </w:t>
      </w:r>
      <w:r w:rsidR="00CE7F7E">
        <w:rPr>
          <w:rFonts w:hint="cs"/>
          <w:rtl/>
        </w:rPr>
        <w:t>ל</w:t>
      </w:r>
      <w:r w:rsidR="00CE7F7E" w:rsidRPr="00CE7F7E">
        <w:rPr>
          <w:rtl/>
        </w:rPr>
        <w:t>מינים נדירים של</w:t>
      </w:r>
      <w:r w:rsidR="00CE7F7E">
        <w:rPr>
          <w:rFonts w:hint="cs"/>
          <w:rtl/>
        </w:rPr>
        <w:t xml:space="preserve"> בעלי כנף</w:t>
      </w:r>
      <w:r w:rsidR="00CE7F7E" w:rsidRPr="00CE7F7E">
        <w:rPr>
          <w:rtl/>
        </w:rPr>
        <w:t xml:space="preserve"> </w:t>
      </w:r>
      <w:r w:rsidR="00CE7F7E">
        <w:rPr>
          <w:rFonts w:hint="cs"/>
          <w:rtl/>
        </w:rPr>
        <w:t>ו</w:t>
      </w:r>
      <w:r w:rsidR="00CE7F7E" w:rsidRPr="00CE7F7E">
        <w:rPr>
          <w:rtl/>
        </w:rPr>
        <w:t>ציפורים</w:t>
      </w:r>
      <w:r w:rsidR="00CE7F7E" w:rsidRPr="00CE7F7E">
        <w:t>.</w:t>
      </w:r>
      <w:r w:rsidR="00CE7F7E">
        <w:rPr>
          <w:rFonts w:hint="cs"/>
          <w:rtl/>
        </w:rPr>
        <w:t xml:space="preserve"> אין ספק שספארי בטנזניה זו הרפתקה של פעם בחיים.</w:t>
      </w:r>
    </w:p>
    <w:p w:rsidR="009F63DA" w:rsidRPr="009F63DA" w:rsidRDefault="009F63DA" w:rsidP="009F63DA">
      <w:pPr>
        <w:rPr>
          <w:b/>
          <w:bCs/>
          <w:sz w:val="24"/>
          <w:szCs w:val="24"/>
          <w:rtl/>
        </w:rPr>
      </w:pPr>
      <w:r w:rsidRPr="009F63DA">
        <w:rPr>
          <w:rFonts w:cs="Arial"/>
          <w:b/>
          <w:bCs/>
          <w:sz w:val="24"/>
          <w:szCs w:val="24"/>
          <w:rtl/>
        </w:rPr>
        <w:t>טנזניה – ספארי שלא תשכחו, תחילתו של סיפור אהבה</w:t>
      </w:r>
      <w:bookmarkStart w:id="0" w:name="_GoBack"/>
      <w:bookmarkEnd w:id="0"/>
    </w:p>
    <w:p w:rsidR="00A404F1" w:rsidRDefault="007B025B" w:rsidP="008F5B23">
      <w:pPr>
        <w:pStyle w:val="a3"/>
        <w:rPr>
          <w:rtl/>
        </w:rPr>
      </w:pPr>
      <w:r>
        <w:rPr>
          <w:rFonts w:hint="cs"/>
          <w:rtl/>
        </w:rPr>
        <w:t>אפריקה היא אחת היבשות היותר מרתקות</w:t>
      </w:r>
      <w:r w:rsidR="00973CF7">
        <w:rPr>
          <w:rFonts w:hint="cs"/>
          <w:rtl/>
        </w:rPr>
        <w:t xml:space="preserve"> בעולם:</w:t>
      </w:r>
      <w:r>
        <w:rPr>
          <w:rFonts w:hint="cs"/>
          <w:rtl/>
        </w:rPr>
        <w:t xml:space="preserve"> הן מבחינת הנופים שלה, הן מבחינת התרבויות </w:t>
      </w:r>
      <w:r w:rsidR="008F5B23">
        <w:rPr>
          <w:rFonts w:hint="cs"/>
          <w:rtl/>
        </w:rPr>
        <w:t xml:space="preserve">המרתקות </w:t>
      </w:r>
      <w:r w:rsidR="00973CF7">
        <w:rPr>
          <w:rFonts w:hint="cs"/>
          <w:rtl/>
        </w:rPr>
        <w:t>שחיות בה</w:t>
      </w:r>
      <w:r>
        <w:rPr>
          <w:rFonts w:hint="cs"/>
          <w:rtl/>
        </w:rPr>
        <w:t xml:space="preserve"> והן מבחינת הטבע הפראי המתקיים בה. ובין כל היעדים בהם שווה לבקר על היבשת נמצאת טנזניה</w:t>
      </w:r>
      <w:r w:rsidR="00973CF7">
        <w:rPr>
          <w:rFonts w:hint="cs"/>
          <w:rtl/>
        </w:rPr>
        <w:t>,</w:t>
      </w:r>
      <w:r>
        <w:rPr>
          <w:rFonts w:hint="cs"/>
          <w:rtl/>
        </w:rPr>
        <w:t xml:space="preserve"> מדינה אשר רבע משטחה מוקדש לשימור הטבע ובעלי החיים. לכן אם חלמת לחוות את אפריקה בשיאה</w:t>
      </w:r>
      <w:r w:rsidR="00973CF7">
        <w:rPr>
          <w:rFonts w:hint="cs"/>
          <w:rtl/>
        </w:rPr>
        <w:t>, על כל המשתמע מכך,</w:t>
      </w:r>
      <w:r>
        <w:rPr>
          <w:rFonts w:hint="cs"/>
          <w:rtl/>
        </w:rPr>
        <w:t xml:space="preserve"> ספארי בטנזניה תהיה הבחירה האידיאלית. כאשר מגיעים לטנזניה טיול בעשרות שמורות הטבע שלה יהיה מתבקש, כאשר לכל שמורה אופי, מערכת אקולוגית, נופים ובעלי חיים הייחודיים לה. ההיכרות המעמיקה עם האזור מאפשרת לצוות המקצועי של ספארי </w:t>
      </w:r>
      <w:proofErr w:type="spellStart"/>
      <w:r>
        <w:rPr>
          <w:rFonts w:hint="cs"/>
          <w:rtl/>
        </w:rPr>
        <w:t>קומפני</w:t>
      </w:r>
      <w:proofErr w:type="spellEnd"/>
      <w:r>
        <w:rPr>
          <w:rFonts w:hint="cs"/>
          <w:rtl/>
        </w:rPr>
        <w:t xml:space="preserve"> לתכנן עבורך הרפתקה יוצאת דופן ומיוחדת</w:t>
      </w:r>
      <w:r w:rsidR="00973CF7">
        <w:rPr>
          <w:rFonts w:hint="cs"/>
          <w:rtl/>
        </w:rPr>
        <w:t xml:space="preserve"> במינה תוך התאמה אישית לצרכים, לרצונות ול</w:t>
      </w:r>
      <w:r>
        <w:rPr>
          <w:rFonts w:hint="cs"/>
          <w:rtl/>
        </w:rPr>
        <w:t>חלומות שלך.</w:t>
      </w:r>
    </w:p>
    <w:p w:rsidR="00D64269" w:rsidRPr="00D64269" w:rsidRDefault="00D64269" w:rsidP="00D64269">
      <w:pPr>
        <w:pStyle w:val="a3"/>
        <w:rPr>
          <w:rtl/>
        </w:rPr>
      </w:pPr>
    </w:p>
    <w:p w:rsidR="001A409A" w:rsidRDefault="001A409A" w:rsidP="00D64269">
      <w:pPr>
        <w:rPr>
          <w:b/>
          <w:bCs/>
          <w:sz w:val="24"/>
          <w:szCs w:val="24"/>
          <w:rtl/>
        </w:rPr>
      </w:pPr>
      <w:r>
        <w:rPr>
          <w:rFonts w:hint="cs"/>
          <w:b/>
          <w:bCs/>
          <w:sz w:val="24"/>
          <w:szCs w:val="24"/>
          <w:rtl/>
        </w:rPr>
        <w:t xml:space="preserve">בדרך </w:t>
      </w:r>
      <w:r w:rsidR="00D64269">
        <w:rPr>
          <w:rFonts w:hint="cs"/>
          <w:b/>
          <w:bCs/>
          <w:sz w:val="24"/>
          <w:szCs w:val="24"/>
          <w:rtl/>
        </w:rPr>
        <w:t>לטנזניה</w:t>
      </w:r>
      <w:r>
        <w:rPr>
          <w:rFonts w:hint="cs"/>
          <w:b/>
          <w:bCs/>
          <w:sz w:val="24"/>
          <w:szCs w:val="24"/>
          <w:rtl/>
        </w:rPr>
        <w:t xml:space="preserve">: עוצרים בספארי </w:t>
      </w:r>
      <w:proofErr w:type="spellStart"/>
      <w:r>
        <w:rPr>
          <w:rFonts w:hint="cs"/>
          <w:b/>
          <w:bCs/>
          <w:sz w:val="24"/>
          <w:szCs w:val="24"/>
          <w:rtl/>
        </w:rPr>
        <w:t>קומפני</w:t>
      </w:r>
      <w:proofErr w:type="spellEnd"/>
    </w:p>
    <w:p w:rsidR="00CE7F7E" w:rsidRDefault="00CE7F7E" w:rsidP="00CE7F7E">
      <w:pPr>
        <w:pStyle w:val="a3"/>
        <w:rPr>
          <w:rtl/>
        </w:rPr>
      </w:pPr>
      <w:r>
        <w:rPr>
          <w:rFonts w:hint="cs"/>
          <w:rtl/>
        </w:rPr>
        <w:t>אנו יודעים שפנטזת כבר הרבה זמן על ספארי</w:t>
      </w:r>
      <w:r w:rsidR="007C5855">
        <w:rPr>
          <w:rFonts w:hint="cs"/>
          <w:rtl/>
        </w:rPr>
        <w:t xml:space="preserve"> ועכשיו משהגיעה השעה</w:t>
      </w:r>
      <w:r>
        <w:rPr>
          <w:rFonts w:hint="cs"/>
          <w:rtl/>
        </w:rPr>
        <w:t xml:space="preserve"> וטיול ספארי בטנזניה עומד על הפרק, הנה כל הסיבות מדוע כדאי לך לבחור בנו:</w:t>
      </w:r>
    </w:p>
    <w:p w:rsidR="00CE7F7E" w:rsidRDefault="00CE7F7E" w:rsidP="00CE7F7E">
      <w:pPr>
        <w:pStyle w:val="a3"/>
        <w:rPr>
          <w:rtl/>
        </w:rPr>
      </w:pPr>
    </w:p>
    <w:p w:rsidR="00CE7F7E" w:rsidRDefault="00CE7F7E" w:rsidP="00946DB9">
      <w:pPr>
        <w:pStyle w:val="a3"/>
        <w:numPr>
          <w:ilvl w:val="0"/>
          <w:numId w:val="2"/>
        </w:numPr>
        <w:rPr>
          <w:rtl/>
        </w:rPr>
      </w:pPr>
      <w:r w:rsidRPr="007C5855">
        <w:rPr>
          <w:rFonts w:hint="cs"/>
          <w:b/>
          <w:bCs/>
          <w:rtl/>
        </w:rPr>
        <w:t xml:space="preserve">המומחים לאפריקה </w:t>
      </w:r>
      <w:r w:rsidRPr="007C5855">
        <w:rPr>
          <w:b/>
          <w:bCs/>
          <w:rtl/>
        </w:rPr>
        <w:t>–</w:t>
      </w:r>
      <w:r>
        <w:rPr>
          <w:rFonts w:hint="cs"/>
          <w:rtl/>
        </w:rPr>
        <w:t xml:space="preserve"> עם </w:t>
      </w:r>
      <w:r w:rsidR="007C5855">
        <w:rPr>
          <w:rFonts w:hint="cs"/>
          <w:rtl/>
        </w:rPr>
        <w:t xml:space="preserve">ניסיון של מעל 20 שנה והיכרות עם כל פינה </w:t>
      </w:r>
      <w:r w:rsidR="00946DB9">
        <w:rPr>
          <w:rFonts w:hint="cs"/>
          <w:rtl/>
        </w:rPr>
        <w:t xml:space="preserve">ונקודת חן על המפה, </w:t>
      </w:r>
      <w:r w:rsidR="007C5855">
        <w:rPr>
          <w:rFonts w:hint="cs"/>
          <w:rtl/>
        </w:rPr>
        <w:t xml:space="preserve">אנו יכולים להרכיב לך טיול </w:t>
      </w:r>
      <w:r w:rsidR="007B025B">
        <w:rPr>
          <w:rFonts w:hint="cs"/>
          <w:rtl/>
        </w:rPr>
        <w:t xml:space="preserve">ספארי בטנזניה </w:t>
      </w:r>
      <w:r w:rsidR="007C5855">
        <w:rPr>
          <w:rFonts w:hint="cs"/>
          <w:rtl/>
        </w:rPr>
        <w:t>התפור למידותיך.</w:t>
      </w:r>
    </w:p>
    <w:p w:rsidR="007C5855" w:rsidRDefault="007C5855" w:rsidP="007C5855">
      <w:pPr>
        <w:pStyle w:val="a3"/>
        <w:numPr>
          <w:ilvl w:val="0"/>
          <w:numId w:val="2"/>
        </w:numPr>
      </w:pPr>
      <w:r w:rsidRPr="007C5855">
        <w:rPr>
          <w:rFonts w:hint="cs"/>
          <w:b/>
          <w:bCs/>
          <w:rtl/>
        </w:rPr>
        <w:t xml:space="preserve">ותיקים בשטח </w:t>
      </w:r>
      <w:r w:rsidRPr="007C5855">
        <w:rPr>
          <w:b/>
          <w:bCs/>
          <w:rtl/>
        </w:rPr>
        <w:t>–</w:t>
      </w:r>
      <w:r>
        <w:rPr>
          <w:rFonts w:hint="cs"/>
          <w:rtl/>
        </w:rPr>
        <w:t xml:space="preserve"> סגל המדריכים שלנו נבחר בקפידה והוא ילווה אותך לכל אורך הדרך כדי להכיר לך את אפריקה במיטבה.</w:t>
      </w:r>
    </w:p>
    <w:p w:rsidR="00973CF7" w:rsidRDefault="00973CF7" w:rsidP="00946DB9">
      <w:pPr>
        <w:pStyle w:val="a3"/>
        <w:numPr>
          <w:ilvl w:val="0"/>
          <w:numId w:val="2"/>
        </w:numPr>
      </w:pPr>
      <w:r w:rsidRPr="00973CF7">
        <w:rPr>
          <w:rFonts w:asciiTheme="minorBidi" w:hAnsiTheme="minorBidi"/>
          <w:b/>
          <w:bCs/>
        </w:rPr>
        <w:t>Been there, done that</w:t>
      </w:r>
      <w:r>
        <w:rPr>
          <w:rFonts w:hint="cs"/>
          <w:rtl/>
        </w:rPr>
        <w:t xml:space="preserve"> </w:t>
      </w:r>
      <w:r w:rsidRPr="00973CF7">
        <w:rPr>
          <w:b/>
          <w:bCs/>
          <w:rtl/>
        </w:rPr>
        <w:t>–</w:t>
      </w:r>
      <w:r>
        <w:rPr>
          <w:rFonts w:hint="cs"/>
          <w:rtl/>
        </w:rPr>
        <w:t xml:space="preserve"> כאשר אנו ממליצים </w:t>
      </w:r>
      <w:r w:rsidR="005801E0">
        <w:rPr>
          <w:rFonts w:hint="cs"/>
          <w:rtl/>
        </w:rPr>
        <w:t>לך</w:t>
      </w:r>
      <w:r>
        <w:rPr>
          <w:rFonts w:hint="cs"/>
          <w:rtl/>
        </w:rPr>
        <w:t xml:space="preserve"> על יעד</w:t>
      </w:r>
      <w:r w:rsidR="005801E0">
        <w:rPr>
          <w:rFonts w:hint="cs"/>
          <w:rtl/>
        </w:rPr>
        <w:t xml:space="preserve"> נבחר</w:t>
      </w:r>
      <w:r>
        <w:rPr>
          <w:rFonts w:hint="cs"/>
          <w:rtl/>
        </w:rPr>
        <w:t xml:space="preserve"> כמו טנזניה</w:t>
      </w:r>
      <w:r w:rsidR="00946DB9">
        <w:rPr>
          <w:rFonts w:hint="cs"/>
          <w:rtl/>
        </w:rPr>
        <w:t>, מסלול</w:t>
      </w:r>
      <w:r>
        <w:rPr>
          <w:rFonts w:hint="cs"/>
          <w:rtl/>
        </w:rPr>
        <w:t xml:space="preserve"> טיול מיוחד או תצפית עוצרת נשימה </w:t>
      </w:r>
      <w:r w:rsidR="005801E0">
        <w:rPr>
          <w:rFonts w:hint="cs"/>
          <w:rtl/>
        </w:rPr>
        <w:t>זה בגלל ש</w:t>
      </w:r>
      <w:r>
        <w:rPr>
          <w:rFonts w:hint="cs"/>
          <w:rtl/>
        </w:rPr>
        <w:t>היינו שם ואנו מדברים מניסיון.</w:t>
      </w:r>
    </w:p>
    <w:p w:rsidR="000F07E2" w:rsidRDefault="007C5855" w:rsidP="00647849">
      <w:pPr>
        <w:pStyle w:val="a3"/>
        <w:numPr>
          <w:ilvl w:val="0"/>
          <w:numId w:val="2"/>
        </w:numPr>
      </w:pPr>
      <w:r w:rsidRPr="007C5855">
        <w:rPr>
          <w:rFonts w:hint="cs"/>
          <w:b/>
          <w:bCs/>
          <w:rtl/>
        </w:rPr>
        <w:t xml:space="preserve">קפדנות היא השם השני שלנו </w:t>
      </w:r>
      <w:r w:rsidRPr="007C5855">
        <w:rPr>
          <w:b/>
          <w:bCs/>
          <w:rtl/>
        </w:rPr>
        <w:t>–</w:t>
      </w:r>
      <w:r>
        <w:rPr>
          <w:rFonts w:hint="cs"/>
          <w:rtl/>
        </w:rPr>
        <w:t xml:space="preserve"> אנו </w:t>
      </w:r>
      <w:r w:rsidR="0023600B">
        <w:rPr>
          <w:rFonts w:hint="cs"/>
          <w:rtl/>
        </w:rPr>
        <w:t>שואפים למקסימום</w:t>
      </w:r>
      <w:r>
        <w:rPr>
          <w:rFonts w:hint="cs"/>
          <w:rtl/>
        </w:rPr>
        <w:t xml:space="preserve"> וכדי שהטיול יהיה מוצלח </w:t>
      </w:r>
      <w:r w:rsidR="0023600B">
        <w:rPr>
          <w:rFonts w:hint="cs"/>
          <w:rtl/>
        </w:rPr>
        <w:t>אנו לא מוותרים על</w:t>
      </w:r>
      <w:r w:rsidR="00647849">
        <w:rPr>
          <w:rFonts w:hint="cs"/>
          <w:rtl/>
        </w:rPr>
        <w:t xml:space="preserve"> תכנון קפדני, </w:t>
      </w:r>
      <w:r>
        <w:rPr>
          <w:rFonts w:hint="cs"/>
          <w:rtl/>
        </w:rPr>
        <w:t>בחירות נבונות והתייחסות לכל הגורמים והפרטים הקטנים.</w:t>
      </w:r>
    </w:p>
    <w:p w:rsidR="007C5855" w:rsidRDefault="007C5855" w:rsidP="00BC72EB">
      <w:pPr>
        <w:pStyle w:val="a3"/>
        <w:numPr>
          <w:ilvl w:val="0"/>
          <w:numId w:val="2"/>
        </w:numPr>
      </w:pPr>
      <w:r w:rsidRPr="007C5855">
        <w:rPr>
          <w:rFonts w:hint="cs"/>
          <w:b/>
          <w:bCs/>
          <w:rtl/>
        </w:rPr>
        <w:t xml:space="preserve">התאמה מושלמת </w:t>
      </w:r>
      <w:r w:rsidRPr="007C5855">
        <w:rPr>
          <w:b/>
          <w:bCs/>
          <w:rtl/>
        </w:rPr>
        <w:t>–</w:t>
      </w:r>
      <w:r>
        <w:rPr>
          <w:rFonts w:hint="cs"/>
          <w:rtl/>
        </w:rPr>
        <w:t xml:space="preserve"> בין אם יצאת להרפתקת </w:t>
      </w:r>
      <w:r w:rsidR="00647849">
        <w:rPr>
          <w:rFonts w:hint="cs"/>
          <w:rtl/>
        </w:rPr>
        <w:t>"</w:t>
      </w:r>
      <w:r>
        <w:rPr>
          <w:rFonts w:hint="cs"/>
          <w:rtl/>
        </w:rPr>
        <w:t>טנזניה עם ילדים</w:t>
      </w:r>
      <w:r w:rsidR="00647849">
        <w:rPr>
          <w:rFonts w:hint="cs"/>
          <w:rtl/>
        </w:rPr>
        <w:t>"</w:t>
      </w:r>
      <w:r>
        <w:rPr>
          <w:rFonts w:hint="cs"/>
          <w:rtl/>
        </w:rPr>
        <w:t xml:space="preserve"> ובין אם </w:t>
      </w:r>
      <w:r w:rsidR="00BC72EB">
        <w:rPr>
          <w:rFonts w:hint="cs"/>
          <w:rtl/>
        </w:rPr>
        <w:t>בחרת לבלות את ירח הדבש שלך במקום פחות שגרתי</w:t>
      </w:r>
      <w:r>
        <w:rPr>
          <w:rFonts w:hint="cs"/>
          <w:rtl/>
        </w:rPr>
        <w:t xml:space="preserve">, בספארי </w:t>
      </w:r>
      <w:proofErr w:type="spellStart"/>
      <w:r>
        <w:rPr>
          <w:rFonts w:hint="cs"/>
          <w:rtl/>
        </w:rPr>
        <w:t>קומפני</w:t>
      </w:r>
      <w:proofErr w:type="spellEnd"/>
      <w:r>
        <w:rPr>
          <w:rFonts w:hint="cs"/>
          <w:rtl/>
        </w:rPr>
        <w:t xml:space="preserve"> נתאים לך את חווית הטיול המושלמת באהבה.</w:t>
      </w:r>
    </w:p>
    <w:p w:rsidR="007C5855" w:rsidRDefault="00946DB9" w:rsidP="00946DB9">
      <w:pPr>
        <w:pStyle w:val="a3"/>
        <w:numPr>
          <w:ilvl w:val="0"/>
          <w:numId w:val="2"/>
        </w:numPr>
      </w:pPr>
      <w:r>
        <w:rPr>
          <w:rFonts w:hint="cs"/>
          <w:b/>
          <w:bCs/>
          <w:rtl/>
        </w:rPr>
        <w:t>החל ב</w:t>
      </w:r>
      <w:r w:rsidR="00B943A3">
        <w:rPr>
          <w:rFonts w:hint="cs"/>
          <w:b/>
          <w:bCs/>
          <w:rtl/>
        </w:rPr>
        <w:t xml:space="preserve">ספארי מסורתי ועד </w:t>
      </w:r>
      <w:proofErr w:type="spellStart"/>
      <w:r w:rsidR="00B943A3">
        <w:rPr>
          <w:rFonts w:hint="cs"/>
          <w:b/>
          <w:bCs/>
          <w:rtl/>
        </w:rPr>
        <w:t>גלמפינג</w:t>
      </w:r>
      <w:proofErr w:type="spellEnd"/>
      <w:r w:rsidR="00B943A3">
        <w:rPr>
          <w:rFonts w:hint="cs"/>
          <w:b/>
          <w:bCs/>
          <w:rtl/>
        </w:rPr>
        <w:t xml:space="preserve"> </w:t>
      </w:r>
      <w:r w:rsidR="001A409A">
        <w:rPr>
          <w:b/>
          <w:bCs/>
          <w:rtl/>
        </w:rPr>
        <w:t>–</w:t>
      </w:r>
      <w:r w:rsidR="00B943A3">
        <w:rPr>
          <w:rFonts w:hint="cs"/>
          <w:b/>
          <w:bCs/>
          <w:rtl/>
        </w:rPr>
        <w:t xml:space="preserve"> </w:t>
      </w:r>
      <w:r w:rsidR="001A409A" w:rsidRPr="001A409A">
        <w:rPr>
          <w:rFonts w:hint="cs"/>
          <w:rtl/>
        </w:rPr>
        <w:t xml:space="preserve">אנו מעמידים לרשותך מבחר גדול של </w:t>
      </w:r>
      <w:proofErr w:type="spellStart"/>
      <w:r w:rsidR="001A409A" w:rsidRPr="001A409A">
        <w:rPr>
          <w:rFonts w:hint="cs"/>
          <w:rtl/>
        </w:rPr>
        <w:t>לודג'ים</w:t>
      </w:r>
      <w:proofErr w:type="spellEnd"/>
      <w:r w:rsidR="001A409A" w:rsidRPr="001A409A">
        <w:rPr>
          <w:rFonts w:hint="cs"/>
          <w:rtl/>
        </w:rPr>
        <w:t xml:space="preserve"> </w:t>
      </w:r>
      <w:r>
        <w:rPr>
          <w:rFonts w:hint="cs"/>
          <w:rtl/>
        </w:rPr>
        <w:t>ומחנות אוהלים</w:t>
      </w:r>
      <w:r w:rsidRPr="001A409A">
        <w:rPr>
          <w:rFonts w:hint="cs"/>
          <w:rtl/>
        </w:rPr>
        <w:t xml:space="preserve"> </w:t>
      </w:r>
      <w:r w:rsidR="001A409A" w:rsidRPr="001A409A">
        <w:rPr>
          <w:rFonts w:hint="cs"/>
          <w:rtl/>
        </w:rPr>
        <w:t>מ</w:t>
      </w:r>
      <w:r w:rsidR="001A409A">
        <w:rPr>
          <w:rFonts w:hint="cs"/>
          <w:rtl/>
        </w:rPr>
        <w:t>יוחדים כדי להגשים עבורך את חווית הספארי המתאימה ביותר לך.</w:t>
      </w:r>
    </w:p>
    <w:p w:rsidR="00D64269" w:rsidRDefault="00D64269" w:rsidP="001A409A">
      <w:pPr>
        <w:pStyle w:val="a3"/>
        <w:numPr>
          <w:ilvl w:val="0"/>
          <w:numId w:val="2"/>
        </w:numPr>
      </w:pPr>
      <w:r>
        <w:rPr>
          <w:rFonts w:hint="cs"/>
          <w:b/>
          <w:bCs/>
          <w:rtl/>
        </w:rPr>
        <w:t xml:space="preserve">התנאים האופטימליים לצאת להרפתקה </w:t>
      </w:r>
      <w:r>
        <w:rPr>
          <w:b/>
          <w:bCs/>
          <w:rtl/>
        </w:rPr>
        <w:t>–</w:t>
      </w:r>
      <w:r>
        <w:rPr>
          <w:rFonts w:hint="cs"/>
          <w:rtl/>
        </w:rPr>
        <w:t xml:space="preserve"> החל בצי רכבים מפנק במיוחד ועד מחלקת </w:t>
      </w:r>
      <w:r>
        <w:rPr>
          <w:rFonts w:hint="cs"/>
        </w:rPr>
        <w:t>VIP</w:t>
      </w:r>
      <w:r>
        <w:rPr>
          <w:rFonts w:hint="cs"/>
          <w:rtl/>
        </w:rPr>
        <w:t xml:space="preserve"> הזמינה גם עבורך, מובטחת לך נוחות מקסימלית לכל אורך הנסיעה.</w:t>
      </w:r>
    </w:p>
    <w:p w:rsidR="00973CF7" w:rsidRDefault="00973CF7" w:rsidP="007B025B">
      <w:pPr>
        <w:pStyle w:val="a3"/>
        <w:rPr>
          <w:rtl/>
        </w:rPr>
      </w:pPr>
    </w:p>
    <w:p w:rsidR="00BC72EB" w:rsidRDefault="00946DB9" w:rsidP="00BC72EB">
      <w:pPr>
        <w:pStyle w:val="a3"/>
        <w:rPr>
          <w:rtl/>
        </w:rPr>
      </w:pPr>
      <w:r>
        <w:rPr>
          <w:rFonts w:hint="cs"/>
          <w:rtl/>
        </w:rPr>
        <w:t xml:space="preserve">מסע </w:t>
      </w:r>
      <w:r w:rsidR="00973CF7" w:rsidRPr="00973CF7">
        <w:rPr>
          <w:rFonts w:hint="cs"/>
          <w:rtl/>
        </w:rPr>
        <w:t>ספארי בטנזניה וזנזיבר הפך לטרנד בקרב מטיילים רבים אשר טעמו מאפריקה במיטבה ולא יכולים לשבוע ממנה</w:t>
      </w:r>
      <w:r w:rsidR="00647849">
        <w:rPr>
          <w:rFonts w:hint="cs"/>
          <w:rtl/>
        </w:rPr>
        <w:t>.</w:t>
      </w:r>
      <w:r w:rsidR="00973CF7" w:rsidRPr="00973CF7">
        <w:rPr>
          <w:rFonts w:hint="cs"/>
          <w:rtl/>
        </w:rPr>
        <w:t xml:space="preserve"> </w:t>
      </w:r>
      <w:r w:rsidR="00973CF7">
        <w:rPr>
          <w:rFonts w:hint="cs"/>
          <w:rtl/>
        </w:rPr>
        <w:t>בין אם חלמת על טנזניה</w:t>
      </w:r>
      <w:r w:rsidR="00647849">
        <w:rPr>
          <w:rFonts w:hint="cs"/>
          <w:rtl/>
        </w:rPr>
        <w:t xml:space="preserve"> עם </w:t>
      </w:r>
      <w:r>
        <w:rPr>
          <w:rFonts w:hint="cs"/>
          <w:rtl/>
        </w:rPr>
        <w:t>ה</w:t>
      </w:r>
      <w:r w:rsidR="00647849">
        <w:rPr>
          <w:rFonts w:hint="cs"/>
          <w:rtl/>
        </w:rPr>
        <w:t xml:space="preserve">ילדים, </w:t>
      </w:r>
      <w:r>
        <w:rPr>
          <w:rFonts w:hint="cs"/>
          <w:rtl/>
        </w:rPr>
        <w:t>אם מדובר על חופשה רומנטית או טיול בקבוצת חברים</w:t>
      </w:r>
      <w:r w:rsidR="00973CF7">
        <w:rPr>
          <w:rFonts w:hint="cs"/>
          <w:rtl/>
        </w:rPr>
        <w:t>, אנו נשמח לתכנן גם עבורך חווית ספארי בלתי נשכחת</w:t>
      </w:r>
      <w:r w:rsidR="00647849">
        <w:rPr>
          <w:rFonts w:hint="cs"/>
          <w:rtl/>
        </w:rPr>
        <w:t>,</w:t>
      </w:r>
      <w:r w:rsidR="00973CF7">
        <w:rPr>
          <w:rFonts w:hint="cs"/>
          <w:rtl/>
        </w:rPr>
        <w:t xml:space="preserve"> </w:t>
      </w:r>
      <w:r w:rsidR="00647849">
        <w:rPr>
          <w:rFonts w:hint="cs"/>
          <w:rtl/>
        </w:rPr>
        <w:t>לסייע</w:t>
      </w:r>
      <w:r w:rsidR="00973CF7">
        <w:rPr>
          <w:rFonts w:hint="cs"/>
          <w:rtl/>
        </w:rPr>
        <w:t xml:space="preserve"> לך להגשים את חלומך ולהתאהב, ממש כמונו, באפריקה. </w:t>
      </w:r>
    </w:p>
    <w:p w:rsidR="00A70E97" w:rsidRDefault="00A70E97" w:rsidP="00BC72EB">
      <w:pPr>
        <w:pStyle w:val="a3"/>
        <w:rPr>
          <w:rtl/>
        </w:rPr>
      </w:pPr>
    </w:p>
    <w:p w:rsidR="009F63DA" w:rsidRDefault="009F63DA" w:rsidP="009F63DA">
      <w:pPr>
        <w:pStyle w:val="a3"/>
        <w:rPr>
          <w:rtl/>
        </w:rPr>
      </w:pPr>
      <w:r>
        <w:rPr>
          <w:rFonts w:cs="Arial"/>
          <w:rtl/>
        </w:rPr>
        <w:lastRenderedPageBreak/>
        <w:t>ניתן לצאת לטיול לאורך כל השנה, כולל יולי ואוגוסט, בטיסות סדירות בינלאומיות.</w:t>
      </w:r>
    </w:p>
    <w:p w:rsidR="009F63DA" w:rsidRDefault="009F63DA" w:rsidP="009F63DA">
      <w:pPr>
        <w:pStyle w:val="a3"/>
        <w:rPr>
          <w:rtl/>
        </w:rPr>
      </w:pPr>
      <w:r>
        <w:rPr>
          <w:rFonts w:cs="Arial"/>
          <w:rtl/>
        </w:rPr>
        <w:t xml:space="preserve">ספארי </w:t>
      </w:r>
      <w:proofErr w:type="spellStart"/>
      <w:r>
        <w:rPr>
          <w:rFonts w:cs="Arial"/>
          <w:rtl/>
        </w:rPr>
        <w:t>קומפני</w:t>
      </w:r>
      <w:proofErr w:type="spellEnd"/>
      <w:r>
        <w:rPr>
          <w:rFonts w:cs="Arial"/>
          <w:rtl/>
        </w:rPr>
        <w:t xml:space="preserve"> מפעילה טיסות ישירות לטנזניה וחזרה מזנזיבר פעמיים בשנה: בפסח ובסוכות.</w:t>
      </w:r>
    </w:p>
    <w:p w:rsidR="009F63DA" w:rsidRPr="001A409A" w:rsidRDefault="009F63DA" w:rsidP="009F63DA">
      <w:pPr>
        <w:pStyle w:val="a3"/>
        <w:rPr>
          <w:rFonts w:hint="cs"/>
          <w:rtl/>
        </w:rPr>
      </w:pPr>
      <w:r>
        <w:rPr>
          <w:rFonts w:cs="Arial"/>
          <w:rtl/>
        </w:rPr>
        <w:t>הטיסה הישירה הקרובה בסוכות: 22.9-1.10.2018</w:t>
      </w:r>
    </w:p>
    <w:p w:rsidR="000F07E2" w:rsidRPr="000F07E2" w:rsidRDefault="000F07E2" w:rsidP="000F07E2"/>
    <w:p w:rsidR="000F07E2" w:rsidRPr="000F07E2" w:rsidRDefault="000F07E2" w:rsidP="000F07E2">
      <w:pPr>
        <w:rPr>
          <w:rtl/>
        </w:rPr>
      </w:pPr>
    </w:p>
    <w:p w:rsidR="000F07E2" w:rsidRPr="000F07E2" w:rsidRDefault="000F07E2" w:rsidP="000F07E2">
      <w:pPr>
        <w:rPr>
          <w:rtl/>
        </w:rPr>
      </w:pPr>
    </w:p>
    <w:p w:rsidR="000F07E2" w:rsidRPr="000F07E2" w:rsidRDefault="000F07E2" w:rsidP="000F07E2">
      <w:pPr>
        <w:rPr>
          <w:rtl/>
        </w:rPr>
      </w:pPr>
    </w:p>
    <w:p w:rsidR="00F8501C" w:rsidRDefault="00F8501C"/>
    <w:sectPr w:rsidR="00F8501C" w:rsidSect="000820F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234AA"/>
    <w:multiLevelType w:val="hybridMultilevel"/>
    <w:tmpl w:val="3EC8C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CA073D"/>
    <w:multiLevelType w:val="multilevel"/>
    <w:tmpl w:val="E480A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7E2"/>
    <w:rsid w:val="00023429"/>
    <w:rsid w:val="0004142E"/>
    <w:rsid w:val="000820F4"/>
    <w:rsid w:val="000F07E2"/>
    <w:rsid w:val="00141930"/>
    <w:rsid w:val="00142B5E"/>
    <w:rsid w:val="00172608"/>
    <w:rsid w:val="001A409A"/>
    <w:rsid w:val="001C27D5"/>
    <w:rsid w:val="001D3D93"/>
    <w:rsid w:val="001E3B74"/>
    <w:rsid w:val="001E5330"/>
    <w:rsid w:val="001E6B66"/>
    <w:rsid w:val="00212D60"/>
    <w:rsid w:val="0023600B"/>
    <w:rsid w:val="002556E0"/>
    <w:rsid w:val="002C057D"/>
    <w:rsid w:val="00346B0E"/>
    <w:rsid w:val="003677B1"/>
    <w:rsid w:val="00374150"/>
    <w:rsid w:val="003E5CA0"/>
    <w:rsid w:val="00430596"/>
    <w:rsid w:val="00440543"/>
    <w:rsid w:val="00442A0F"/>
    <w:rsid w:val="004C22D1"/>
    <w:rsid w:val="004F7735"/>
    <w:rsid w:val="00506411"/>
    <w:rsid w:val="00541BE5"/>
    <w:rsid w:val="00550A29"/>
    <w:rsid w:val="00561BE8"/>
    <w:rsid w:val="005801E0"/>
    <w:rsid w:val="005B5860"/>
    <w:rsid w:val="005D457C"/>
    <w:rsid w:val="00647849"/>
    <w:rsid w:val="0066024E"/>
    <w:rsid w:val="00672624"/>
    <w:rsid w:val="006A0AB8"/>
    <w:rsid w:val="006A46CA"/>
    <w:rsid w:val="00705F38"/>
    <w:rsid w:val="007634D8"/>
    <w:rsid w:val="00784AF1"/>
    <w:rsid w:val="00787F36"/>
    <w:rsid w:val="007B025B"/>
    <w:rsid w:val="007B0475"/>
    <w:rsid w:val="007C5855"/>
    <w:rsid w:val="007E64DF"/>
    <w:rsid w:val="007F5C06"/>
    <w:rsid w:val="00805817"/>
    <w:rsid w:val="00816185"/>
    <w:rsid w:val="008504E9"/>
    <w:rsid w:val="00852F84"/>
    <w:rsid w:val="00857867"/>
    <w:rsid w:val="00885E17"/>
    <w:rsid w:val="0089344E"/>
    <w:rsid w:val="008F5B23"/>
    <w:rsid w:val="0093779F"/>
    <w:rsid w:val="00946DB9"/>
    <w:rsid w:val="00950A44"/>
    <w:rsid w:val="00973CF7"/>
    <w:rsid w:val="009B75B5"/>
    <w:rsid w:val="009F63DA"/>
    <w:rsid w:val="00A404F1"/>
    <w:rsid w:val="00A70E97"/>
    <w:rsid w:val="00A8234E"/>
    <w:rsid w:val="00A87A00"/>
    <w:rsid w:val="00AF3B61"/>
    <w:rsid w:val="00B34297"/>
    <w:rsid w:val="00B41713"/>
    <w:rsid w:val="00B76DE9"/>
    <w:rsid w:val="00B92238"/>
    <w:rsid w:val="00B943A3"/>
    <w:rsid w:val="00BC72EB"/>
    <w:rsid w:val="00C159DD"/>
    <w:rsid w:val="00C24A28"/>
    <w:rsid w:val="00C5646F"/>
    <w:rsid w:val="00CA55A9"/>
    <w:rsid w:val="00CE4DBC"/>
    <w:rsid w:val="00CE7F7E"/>
    <w:rsid w:val="00D64269"/>
    <w:rsid w:val="00D712E3"/>
    <w:rsid w:val="00D74BA5"/>
    <w:rsid w:val="00D9387B"/>
    <w:rsid w:val="00DC1EDF"/>
    <w:rsid w:val="00DE5444"/>
    <w:rsid w:val="00E0588F"/>
    <w:rsid w:val="00E27362"/>
    <w:rsid w:val="00E410FE"/>
    <w:rsid w:val="00EE1C51"/>
    <w:rsid w:val="00EE5A12"/>
    <w:rsid w:val="00F5366A"/>
    <w:rsid w:val="00F6594B"/>
    <w:rsid w:val="00F82562"/>
    <w:rsid w:val="00F8501C"/>
    <w:rsid w:val="00FA492C"/>
    <w:rsid w:val="00FB38F1"/>
    <w:rsid w:val="00FD02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73AF9"/>
  <w15:docId w15:val="{DBCE7A35-F46D-4D6A-B718-93B6ABCEB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0"/>
    <w:autoRedefine/>
    <w:uiPriority w:val="9"/>
    <w:qFormat/>
    <w:rsid w:val="00805817"/>
    <w:pPr>
      <w:keepNext/>
      <w:keepLines/>
      <w:spacing w:before="240" w:after="0"/>
      <w:outlineLvl w:val="0"/>
    </w:pPr>
    <w:rPr>
      <w:rFonts w:asciiTheme="majorHAnsi" w:eastAsiaTheme="majorEastAsia" w:hAnsiTheme="majorHAnsi"/>
      <w:color w:val="2E74B5" w:themeColor="accent1" w:themeShade="BF"/>
      <w:sz w:val="32"/>
      <w:szCs w:val="32"/>
    </w:rPr>
  </w:style>
  <w:style w:type="paragraph" w:styleId="2">
    <w:name w:val="heading 2"/>
    <w:basedOn w:val="a"/>
    <w:next w:val="a"/>
    <w:link w:val="20"/>
    <w:autoRedefine/>
    <w:uiPriority w:val="9"/>
    <w:unhideWhenUsed/>
    <w:qFormat/>
    <w:rsid w:val="00805817"/>
    <w:pPr>
      <w:keepNext/>
      <w:keepLines/>
      <w:spacing w:before="40" w:after="0"/>
      <w:outlineLvl w:val="1"/>
    </w:pPr>
    <w:rPr>
      <w:rFonts w:asciiTheme="majorHAnsi" w:eastAsiaTheme="majorEastAsia" w:hAnsiTheme="majorHAnsi"/>
      <w:color w:val="2E74B5" w:themeColor="accent1" w:themeShade="BF"/>
      <w:sz w:val="26"/>
      <w:szCs w:val="26"/>
    </w:rPr>
  </w:style>
  <w:style w:type="paragraph" w:styleId="3">
    <w:name w:val="heading 3"/>
    <w:basedOn w:val="a"/>
    <w:next w:val="a"/>
    <w:link w:val="30"/>
    <w:autoRedefine/>
    <w:uiPriority w:val="9"/>
    <w:unhideWhenUsed/>
    <w:qFormat/>
    <w:rsid w:val="00805817"/>
    <w:pPr>
      <w:keepNext/>
      <w:keepLines/>
      <w:spacing w:before="40" w:after="0"/>
      <w:outlineLvl w:val="2"/>
    </w:pPr>
    <w:rPr>
      <w:rFonts w:asciiTheme="majorHAnsi" w:eastAsiaTheme="majorEastAsia" w:hAnsiTheme="majorHAnsi"/>
      <w:color w:val="1F4D78" w:themeColor="accent1" w:themeShade="7F"/>
      <w:sz w:val="24"/>
      <w:szCs w:val="24"/>
    </w:rPr>
  </w:style>
  <w:style w:type="paragraph" w:styleId="4">
    <w:name w:val="heading 4"/>
    <w:basedOn w:val="a"/>
    <w:next w:val="a"/>
    <w:link w:val="40"/>
    <w:autoRedefine/>
    <w:uiPriority w:val="9"/>
    <w:unhideWhenUsed/>
    <w:qFormat/>
    <w:rsid w:val="00C159DD"/>
    <w:pPr>
      <w:keepNext/>
      <w:keepLines/>
      <w:spacing w:before="40" w:after="0"/>
      <w:outlineLvl w:val="3"/>
    </w:pPr>
    <w:rPr>
      <w:rFonts w:asciiTheme="majorHAnsi" w:eastAsiaTheme="majorEastAsia" w:hAnsiTheme="majorHAns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805817"/>
    <w:rPr>
      <w:rFonts w:asciiTheme="majorHAnsi" w:eastAsiaTheme="majorEastAsia" w:hAnsiTheme="majorHAnsi"/>
      <w:color w:val="2E74B5" w:themeColor="accent1" w:themeShade="BF"/>
      <w:sz w:val="26"/>
      <w:szCs w:val="26"/>
    </w:rPr>
  </w:style>
  <w:style w:type="character" w:customStyle="1" w:styleId="10">
    <w:name w:val="כותרת 1 תו"/>
    <w:basedOn w:val="a0"/>
    <w:link w:val="1"/>
    <w:uiPriority w:val="9"/>
    <w:rsid w:val="00805817"/>
    <w:rPr>
      <w:rFonts w:asciiTheme="majorHAnsi" w:eastAsiaTheme="majorEastAsia" w:hAnsiTheme="majorHAnsi"/>
      <w:color w:val="2E74B5" w:themeColor="accent1" w:themeShade="BF"/>
      <w:sz w:val="32"/>
      <w:szCs w:val="32"/>
    </w:rPr>
  </w:style>
  <w:style w:type="character" w:customStyle="1" w:styleId="30">
    <w:name w:val="כותרת 3 תו"/>
    <w:basedOn w:val="a0"/>
    <w:link w:val="3"/>
    <w:uiPriority w:val="9"/>
    <w:rsid w:val="00805817"/>
    <w:rPr>
      <w:rFonts w:asciiTheme="majorHAnsi" w:eastAsiaTheme="majorEastAsia" w:hAnsiTheme="majorHAnsi"/>
      <w:color w:val="1F4D78" w:themeColor="accent1" w:themeShade="7F"/>
      <w:sz w:val="24"/>
      <w:szCs w:val="24"/>
    </w:rPr>
  </w:style>
  <w:style w:type="character" w:customStyle="1" w:styleId="40">
    <w:name w:val="כותרת 4 תו"/>
    <w:basedOn w:val="a0"/>
    <w:link w:val="4"/>
    <w:uiPriority w:val="9"/>
    <w:rsid w:val="00C159DD"/>
    <w:rPr>
      <w:rFonts w:asciiTheme="majorHAnsi" w:eastAsiaTheme="majorEastAsia" w:hAnsiTheme="majorHAnsi"/>
      <w:i/>
      <w:iCs/>
      <w:color w:val="2E74B5" w:themeColor="accent1" w:themeShade="BF"/>
    </w:rPr>
  </w:style>
  <w:style w:type="character" w:styleId="Hyperlink">
    <w:name w:val="Hyperlink"/>
    <w:basedOn w:val="a0"/>
    <w:uiPriority w:val="99"/>
    <w:unhideWhenUsed/>
    <w:rsid w:val="000F07E2"/>
    <w:rPr>
      <w:color w:val="0563C1" w:themeColor="hyperlink"/>
      <w:u w:val="single"/>
    </w:rPr>
  </w:style>
  <w:style w:type="paragraph" w:styleId="a3">
    <w:name w:val="No Spacing"/>
    <w:uiPriority w:val="1"/>
    <w:qFormat/>
    <w:rsid w:val="00CE7F7E"/>
    <w:pPr>
      <w:bidi/>
      <w:spacing w:after="0" w:line="240" w:lineRule="auto"/>
    </w:pPr>
  </w:style>
  <w:style w:type="paragraph" w:styleId="a4">
    <w:name w:val="Balloon Text"/>
    <w:basedOn w:val="a"/>
    <w:link w:val="a5"/>
    <w:uiPriority w:val="99"/>
    <w:semiHidden/>
    <w:unhideWhenUsed/>
    <w:rsid w:val="008F5B23"/>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8F5B23"/>
    <w:rPr>
      <w:rFonts w:ascii="Tahoma" w:hAnsi="Tahoma" w:cs="Tahoma"/>
      <w:sz w:val="16"/>
      <w:szCs w:val="16"/>
    </w:rPr>
  </w:style>
  <w:style w:type="character" w:styleId="a6">
    <w:name w:val="annotation reference"/>
    <w:basedOn w:val="a0"/>
    <w:uiPriority w:val="99"/>
    <w:semiHidden/>
    <w:unhideWhenUsed/>
    <w:rsid w:val="00946DB9"/>
    <w:rPr>
      <w:sz w:val="16"/>
      <w:szCs w:val="16"/>
    </w:rPr>
  </w:style>
  <w:style w:type="paragraph" w:styleId="a7">
    <w:name w:val="annotation text"/>
    <w:basedOn w:val="a"/>
    <w:link w:val="a8"/>
    <w:uiPriority w:val="99"/>
    <w:semiHidden/>
    <w:unhideWhenUsed/>
    <w:rsid w:val="00946DB9"/>
    <w:pPr>
      <w:spacing w:line="240" w:lineRule="auto"/>
    </w:pPr>
    <w:rPr>
      <w:sz w:val="20"/>
      <w:szCs w:val="20"/>
    </w:rPr>
  </w:style>
  <w:style w:type="character" w:customStyle="1" w:styleId="a8">
    <w:name w:val="טקסט הערה תו"/>
    <w:basedOn w:val="a0"/>
    <w:link w:val="a7"/>
    <w:uiPriority w:val="99"/>
    <w:semiHidden/>
    <w:rsid w:val="00946DB9"/>
    <w:rPr>
      <w:sz w:val="20"/>
      <w:szCs w:val="20"/>
    </w:rPr>
  </w:style>
  <w:style w:type="paragraph" w:styleId="a9">
    <w:name w:val="annotation subject"/>
    <w:basedOn w:val="a7"/>
    <w:next w:val="a7"/>
    <w:link w:val="aa"/>
    <w:uiPriority w:val="99"/>
    <w:semiHidden/>
    <w:unhideWhenUsed/>
    <w:rsid w:val="00946DB9"/>
    <w:rPr>
      <w:b/>
      <w:bCs/>
    </w:rPr>
  </w:style>
  <w:style w:type="character" w:customStyle="1" w:styleId="aa">
    <w:name w:val="נושא הערה תו"/>
    <w:basedOn w:val="a8"/>
    <w:link w:val="a9"/>
    <w:uiPriority w:val="99"/>
    <w:semiHidden/>
    <w:rsid w:val="00946D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638878">
      <w:bodyDiv w:val="1"/>
      <w:marLeft w:val="0"/>
      <w:marRight w:val="0"/>
      <w:marTop w:val="0"/>
      <w:marBottom w:val="0"/>
      <w:divBdr>
        <w:top w:val="none" w:sz="0" w:space="0" w:color="auto"/>
        <w:left w:val="none" w:sz="0" w:space="0" w:color="auto"/>
        <w:bottom w:val="none" w:sz="0" w:space="0" w:color="auto"/>
        <w:right w:val="none" w:sz="0" w:space="0" w:color="auto"/>
      </w:divBdr>
    </w:div>
    <w:div w:id="1010258052">
      <w:bodyDiv w:val="1"/>
      <w:marLeft w:val="0"/>
      <w:marRight w:val="0"/>
      <w:marTop w:val="0"/>
      <w:marBottom w:val="0"/>
      <w:divBdr>
        <w:top w:val="none" w:sz="0" w:space="0" w:color="auto"/>
        <w:left w:val="none" w:sz="0" w:space="0" w:color="auto"/>
        <w:bottom w:val="none" w:sz="0" w:space="0" w:color="auto"/>
        <w:right w:val="none" w:sz="0" w:space="0" w:color="auto"/>
      </w:divBdr>
    </w:div>
    <w:div w:id="1211722204">
      <w:bodyDiv w:val="1"/>
      <w:marLeft w:val="0"/>
      <w:marRight w:val="0"/>
      <w:marTop w:val="0"/>
      <w:marBottom w:val="0"/>
      <w:divBdr>
        <w:top w:val="none" w:sz="0" w:space="0" w:color="auto"/>
        <w:left w:val="none" w:sz="0" w:space="0" w:color="auto"/>
        <w:bottom w:val="none" w:sz="0" w:space="0" w:color="auto"/>
        <w:right w:val="none" w:sz="0" w:space="0" w:color="auto"/>
      </w:divBdr>
    </w:div>
    <w:div w:id="1309045979">
      <w:bodyDiv w:val="1"/>
      <w:marLeft w:val="0"/>
      <w:marRight w:val="0"/>
      <w:marTop w:val="0"/>
      <w:marBottom w:val="0"/>
      <w:divBdr>
        <w:top w:val="none" w:sz="0" w:space="0" w:color="auto"/>
        <w:left w:val="none" w:sz="0" w:space="0" w:color="auto"/>
        <w:bottom w:val="none" w:sz="0" w:space="0" w:color="auto"/>
        <w:right w:val="none" w:sz="0" w:space="0" w:color="auto"/>
      </w:divBdr>
    </w:div>
    <w:div w:id="1809978343">
      <w:bodyDiv w:val="1"/>
      <w:marLeft w:val="0"/>
      <w:marRight w:val="0"/>
      <w:marTop w:val="0"/>
      <w:marBottom w:val="0"/>
      <w:divBdr>
        <w:top w:val="none" w:sz="0" w:space="0" w:color="auto"/>
        <w:left w:val="none" w:sz="0" w:space="0" w:color="auto"/>
        <w:bottom w:val="none" w:sz="0" w:space="0" w:color="auto"/>
        <w:right w:val="none" w:sz="0" w:space="0" w:color="auto"/>
      </w:divBdr>
      <w:divsChild>
        <w:div w:id="598638179">
          <w:marLeft w:val="0"/>
          <w:marRight w:val="0"/>
          <w:marTop w:val="0"/>
          <w:marBottom w:val="0"/>
          <w:divBdr>
            <w:top w:val="none" w:sz="0" w:space="0" w:color="auto"/>
            <w:left w:val="none" w:sz="0" w:space="0" w:color="auto"/>
            <w:bottom w:val="none" w:sz="0" w:space="0" w:color="auto"/>
            <w:right w:val="none" w:sz="0" w:space="0" w:color="auto"/>
          </w:divBdr>
        </w:div>
        <w:div w:id="1068965649">
          <w:marLeft w:val="0"/>
          <w:marRight w:val="0"/>
          <w:marTop w:val="0"/>
          <w:marBottom w:val="0"/>
          <w:divBdr>
            <w:top w:val="none" w:sz="0" w:space="0" w:color="auto"/>
            <w:left w:val="none" w:sz="0" w:space="0" w:color="auto"/>
            <w:bottom w:val="none" w:sz="0" w:space="0" w:color="auto"/>
            <w:right w:val="none" w:sz="0" w:space="0" w:color="auto"/>
          </w:divBdr>
        </w:div>
        <w:div w:id="1674455570">
          <w:marLeft w:val="0"/>
          <w:marRight w:val="0"/>
          <w:marTop w:val="0"/>
          <w:marBottom w:val="0"/>
          <w:divBdr>
            <w:top w:val="none" w:sz="0" w:space="0" w:color="auto"/>
            <w:left w:val="none" w:sz="0" w:space="0" w:color="auto"/>
            <w:bottom w:val="none" w:sz="0" w:space="0" w:color="auto"/>
            <w:right w:val="none" w:sz="0" w:space="0" w:color="auto"/>
          </w:divBdr>
        </w:div>
        <w:div w:id="69427763">
          <w:marLeft w:val="0"/>
          <w:marRight w:val="0"/>
          <w:marTop w:val="0"/>
          <w:marBottom w:val="0"/>
          <w:divBdr>
            <w:top w:val="none" w:sz="0" w:space="0" w:color="auto"/>
            <w:left w:val="none" w:sz="0" w:space="0" w:color="auto"/>
            <w:bottom w:val="none" w:sz="0" w:space="0" w:color="auto"/>
            <w:right w:val="none" w:sz="0" w:space="0" w:color="auto"/>
          </w:divBdr>
        </w:div>
        <w:div w:id="1623001968">
          <w:marLeft w:val="0"/>
          <w:marRight w:val="0"/>
          <w:marTop w:val="0"/>
          <w:marBottom w:val="0"/>
          <w:divBdr>
            <w:top w:val="none" w:sz="0" w:space="0" w:color="auto"/>
            <w:left w:val="none" w:sz="0" w:space="0" w:color="auto"/>
            <w:bottom w:val="none" w:sz="0" w:space="0" w:color="auto"/>
            <w:right w:val="none" w:sz="0" w:space="0" w:color="auto"/>
          </w:divBdr>
        </w:div>
        <w:div w:id="1042555105">
          <w:marLeft w:val="0"/>
          <w:marRight w:val="0"/>
          <w:marTop w:val="0"/>
          <w:marBottom w:val="0"/>
          <w:divBdr>
            <w:top w:val="none" w:sz="0" w:space="0" w:color="auto"/>
            <w:left w:val="none" w:sz="0" w:space="0" w:color="auto"/>
            <w:bottom w:val="none" w:sz="0" w:space="0" w:color="auto"/>
            <w:right w:val="none" w:sz="0" w:space="0" w:color="auto"/>
          </w:divBdr>
          <w:divsChild>
            <w:div w:id="1470712323">
              <w:marLeft w:val="0"/>
              <w:marRight w:val="0"/>
              <w:marTop w:val="0"/>
              <w:marBottom w:val="0"/>
              <w:divBdr>
                <w:top w:val="none" w:sz="0" w:space="0" w:color="auto"/>
                <w:left w:val="none" w:sz="0" w:space="0" w:color="auto"/>
                <w:bottom w:val="none" w:sz="0" w:space="0" w:color="auto"/>
                <w:right w:val="none" w:sz="0" w:space="0" w:color="auto"/>
              </w:divBdr>
            </w:div>
            <w:div w:id="1885018451">
              <w:marLeft w:val="0"/>
              <w:marRight w:val="0"/>
              <w:marTop w:val="0"/>
              <w:marBottom w:val="0"/>
              <w:divBdr>
                <w:top w:val="none" w:sz="0" w:space="0" w:color="auto"/>
                <w:left w:val="none" w:sz="0" w:space="0" w:color="auto"/>
                <w:bottom w:val="none" w:sz="0" w:space="0" w:color="auto"/>
                <w:right w:val="none" w:sz="0" w:space="0" w:color="auto"/>
              </w:divBdr>
            </w:div>
            <w:div w:id="452672009">
              <w:marLeft w:val="0"/>
              <w:marRight w:val="0"/>
              <w:marTop w:val="0"/>
              <w:marBottom w:val="0"/>
              <w:divBdr>
                <w:top w:val="none" w:sz="0" w:space="0" w:color="auto"/>
                <w:left w:val="none" w:sz="0" w:space="0" w:color="auto"/>
                <w:bottom w:val="none" w:sz="0" w:space="0" w:color="auto"/>
                <w:right w:val="none" w:sz="0" w:space="0" w:color="auto"/>
              </w:divBdr>
            </w:div>
            <w:div w:id="304048441">
              <w:marLeft w:val="0"/>
              <w:marRight w:val="0"/>
              <w:marTop w:val="0"/>
              <w:marBottom w:val="0"/>
              <w:divBdr>
                <w:top w:val="none" w:sz="0" w:space="0" w:color="auto"/>
                <w:left w:val="none" w:sz="0" w:space="0" w:color="auto"/>
                <w:bottom w:val="none" w:sz="0" w:space="0" w:color="auto"/>
                <w:right w:val="none" w:sz="0" w:space="0" w:color="auto"/>
              </w:divBdr>
            </w:div>
            <w:div w:id="1569727029">
              <w:marLeft w:val="0"/>
              <w:marRight w:val="0"/>
              <w:marTop w:val="0"/>
              <w:marBottom w:val="0"/>
              <w:divBdr>
                <w:top w:val="none" w:sz="0" w:space="0" w:color="auto"/>
                <w:left w:val="none" w:sz="0" w:space="0" w:color="auto"/>
                <w:bottom w:val="none" w:sz="0" w:space="0" w:color="auto"/>
                <w:right w:val="none" w:sz="0" w:space="0" w:color="auto"/>
              </w:divBdr>
            </w:div>
            <w:div w:id="1227718360">
              <w:marLeft w:val="0"/>
              <w:marRight w:val="0"/>
              <w:marTop w:val="0"/>
              <w:marBottom w:val="0"/>
              <w:divBdr>
                <w:top w:val="none" w:sz="0" w:space="0" w:color="auto"/>
                <w:left w:val="none" w:sz="0" w:space="0" w:color="auto"/>
                <w:bottom w:val="none" w:sz="0" w:space="0" w:color="auto"/>
                <w:right w:val="none" w:sz="0" w:space="0" w:color="auto"/>
              </w:divBdr>
              <w:divsChild>
                <w:div w:id="1454136789">
                  <w:marLeft w:val="0"/>
                  <w:marRight w:val="0"/>
                  <w:marTop w:val="0"/>
                  <w:marBottom w:val="0"/>
                  <w:divBdr>
                    <w:top w:val="none" w:sz="0" w:space="0" w:color="auto"/>
                    <w:left w:val="none" w:sz="0" w:space="0" w:color="auto"/>
                    <w:bottom w:val="none" w:sz="0" w:space="0" w:color="auto"/>
                    <w:right w:val="none" w:sz="0" w:space="0" w:color="auto"/>
                  </w:divBdr>
                </w:div>
              </w:divsChild>
            </w:div>
            <w:div w:id="153002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486</Words>
  <Characters>2433</Characters>
  <Application>Microsoft Office Word</Application>
  <DocSecurity>0</DocSecurity>
  <Lines>20</Lines>
  <Paragraphs>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 ben ari</dc:creator>
  <cp:lastModifiedBy>Content</cp:lastModifiedBy>
  <cp:revision>7</cp:revision>
  <dcterms:created xsi:type="dcterms:W3CDTF">2018-06-24T08:10:00Z</dcterms:created>
  <dcterms:modified xsi:type="dcterms:W3CDTF">2018-06-24T09:47:00Z</dcterms:modified>
</cp:coreProperties>
</file>